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D78A86" w:rsidR="00152A13" w:rsidRPr="00856508" w:rsidRDefault="0072344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Coordinador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2344F" w14:paraId="0D207FC1" w14:textId="77777777" w:rsidTr="00527FC7">
        <w:tc>
          <w:tcPr>
            <w:tcW w:w="8926" w:type="dxa"/>
          </w:tcPr>
          <w:p w14:paraId="55AB92C2" w14:textId="77777777" w:rsidR="00527FC7" w:rsidRPr="0072344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2344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2344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822AD93" w14:textId="31769536" w:rsidR="0072344F" w:rsidRPr="0072344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Nombre</w:t>
            </w:r>
            <w:r w:rsidR="00A852D5" w:rsidRPr="0072344F">
              <w:rPr>
                <w:rFonts w:ascii="Tahoma" w:hAnsi="Tahoma" w:cs="Tahoma"/>
              </w:rPr>
              <w:t>:</w:t>
            </w:r>
            <w:r w:rsidR="001E2C65" w:rsidRPr="0072344F">
              <w:rPr>
                <w:rFonts w:ascii="Tahoma" w:hAnsi="Tahoma" w:cs="Tahoma"/>
              </w:rPr>
              <w:t xml:space="preserve"> </w:t>
            </w:r>
            <w:r w:rsidR="0072344F">
              <w:rPr>
                <w:rFonts w:ascii="Tahoma" w:hAnsi="Tahoma" w:cs="Tahoma"/>
              </w:rPr>
              <w:t>Guillermo Enrique García Fernández</w:t>
            </w:r>
          </w:p>
          <w:p w14:paraId="5CF81E1E" w14:textId="31671731" w:rsidR="00527FC7" w:rsidRPr="0072344F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2344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72344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72344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72344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2344F">
              <w:rPr>
                <w:rFonts w:ascii="Tahoma" w:hAnsi="Tahoma" w:cs="Tahoma"/>
                <w:szCs w:val="24"/>
              </w:rPr>
              <w:t>Teléfono oficial:</w:t>
            </w:r>
            <w:r w:rsidRPr="0072344F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72344F">
              <w:rPr>
                <w:rFonts w:ascii="Tahoma" w:hAnsi="Tahoma" w:cs="Tahoma"/>
                <w:szCs w:val="24"/>
              </w:rPr>
              <w:t>844 4386260</w:t>
            </w:r>
            <w:r w:rsidRPr="0072344F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72344F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2344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2344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2344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2344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2344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FE1324D" w:rsidR="00BE4E1F" w:rsidRPr="0072344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63C19"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3C19" w:rsidRPr="0072344F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563C19"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Derecho.</w:t>
            </w:r>
          </w:p>
          <w:p w14:paraId="3E0D423A" w14:textId="2D53B8F9" w:rsidR="00BA3E7F" w:rsidRPr="0072344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63C19"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2009-2014.</w:t>
            </w:r>
          </w:p>
          <w:p w14:paraId="1DB281C4" w14:textId="18863663" w:rsidR="00BA3E7F" w:rsidRPr="0072344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63C19"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 de la Universidad Autónoma de Coahuila.</w:t>
            </w:r>
          </w:p>
          <w:p w14:paraId="6428F5BF" w14:textId="77777777" w:rsidR="00856508" w:rsidRPr="0072344F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72344F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2344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2344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2344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2344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2344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AEEF0D3" w:rsidR="008C34DF" w:rsidRPr="0072344F" w:rsidRDefault="00563C19" w:rsidP="00552D21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Empresa: Instituto Electoral de Coahuila</w:t>
            </w:r>
          </w:p>
          <w:p w14:paraId="28383F74" w14:textId="14D77E70" w:rsidR="00BA3E7F" w:rsidRPr="0072344F" w:rsidRDefault="00BA3E7F" w:rsidP="00552D21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Per</w:t>
            </w:r>
            <w:r w:rsidR="003C1D3C" w:rsidRPr="0072344F">
              <w:rPr>
                <w:rFonts w:ascii="Tahoma" w:hAnsi="Tahoma" w:cs="Tahoma"/>
              </w:rPr>
              <w:t>í</w:t>
            </w:r>
            <w:r w:rsidRPr="0072344F">
              <w:rPr>
                <w:rFonts w:ascii="Tahoma" w:hAnsi="Tahoma" w:cs="Tahoma"/>
              </w:rPr>
              <w:t>odo</w:t>
            </w:r>
            <w:r w:rsidR="00563C19" w:rsidRPr="0072344F">
              <w:rPr>
                <w:rFonts w:ascii="Tahoma" w:hAnsi="Tahoma" w:cs="Tahoma"/>
              </w:rPr>
              <w:t>: 2020- actualmente.</w:t>
            </w:r>
          </w:p>
          <w:p w14:paraId="10E7067B" w14:textId="4E58AA84" w:rsidR="00BA3E7F" w:rsidRPr="0072344F" w:rsidRDefault="00BA3E7F" w:rsidP="00552D21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Cargo</w:t>
            </w:r>
            <w:r w:rsidR="00563C19" w:rsidRPr="0072344F">
              <w:rPr>
                <w:rFonts w:ascii="Tahoma" w:hAnsi="Tahoma" w:cs="Tahoma"/>
              </w:rPr>
              <w:t>: Coordinador de Organización Electoral.</w:t>
            </w:r>
          </w:p>
          <w:p w14:paraId="6F96CCB4" w14:textId="77777777" w:rsidR="00563C19" w:rsidRPr="0072344F" w:rsidRDefault="00563C19" w:rsidP="00552D21">
            <w:pPr>
              <w:jc w:val="both"/>
              <w:rPr>
                <w:rFonts w:ascii="Tahoma" w:hAnsi="Tahoma" w:cs="Tahoma"/>
              </w:rPr>
            </w:pPr>
          </w:p>
          <w:p w14:paraId="5E70E09D" w14:textId="77777777" w:rsidR="00563C19" w:rsidRPr="0072344F" w:rsidRDefault="00563C19" w:rsidP="00563C19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Empresa: Instituto Electoral de Coahuila</w:t>
            </w:r>
          </w:p>
          <w:p w14:paraId="2B65DE19" w14:textId="69C01D8A" w:rsidR="00563C19" w:rsidRPr="0072344F" w:rsidRDefault="00563C19" w:rsidP="00563C19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Período: 2016- 2020.</w:t>
            </w:r>
          </w:p>
          <w:p w14:paraId="7E06309B" w14:textId="54BCD73D" w:rsidR="00563C19" w:rsidRPr="0072344F" w:rsidRDefault="00563C19" w:rsidP="00563C19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Cargo: Auxiliar de Organización Electoral.</w:t>
            </w:r>
          </w:p>
          <w:p w14:paraId="09F05F26" w14:textId="77777777" w:rsidR="00BA3E7F" w:rsidRPr="0072344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C0DC" w14:textId="77777777" w:rsidR="00FF712B" w:rsidRDefault="00FF712B" w:rsidP="00527FC7">
      <w:pPr>
        <w:spacing w:after="0" w:line="240" w:lineRule="auto"/>
      </w:pPr>
      <w:r>
        <w:separator/>
      </w:r>
    </w:p>
  </w:endnote>
  <w:endnote w:type="continuationSeparator" w:id="0">
    <w:p w14:paraId="0EB7572F" w14:textId="77777777" w:rsidR="00FF712B" w:rsidRDefault="00FF712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0967" w14:textId="77777777" w:rsidR="00FF712B" w:rsidRDefault="00FF712B" w:rsidP="00527FC7">
      <w:pPr>
        <w:spacing w:after="0" w:line="240" w:lineRule="auto"/>
      </w:pPr>
      <w:r>
        <w:separator/>
      </w:r>
    </w:p>
  </w:footnote>
  <w:footnote w:type="continuationSeparator" w:id="0">
    <w:p w14:paraId="4614AE29" w14:textId="77777777" w:rsidR="00FF712B" w:rsidRDefault="00FF712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3C19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2344F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4C96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2023-11-29T23:13:00Z</dcterms:created>
  <dcterms:modified xsi:type="dcterms:W3CDTF">2023-11-29T23:13:00Z</dcterms:modified>
</cp:coreProperties>
</file>